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586" w:tblpY="1336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3794"/>
      </w:tblGrid>
      <w:tr w:rsidR="00E42C9D" w14:paraId="2C42C0F4" w14:textId="77777777" w:rsidTr="00BE69D0">
        <w:trPr>
          <w:trHeight w:val="379"/>
        </w:trPr>
        <w:tc>
          <w:tcPr>
            <w:tcW w:w="6159" w:type="dxa"/>
            <w:gridSpan w:val="2"/>
            <w:shd w:val="clear" w:color="auto" w:fill="C8509D"/>
          </w:tcPr>
          <w:p w14:paraId="02FC8339" w14:textId="38127846" w:rsidR="00E42C9D" w:rsidRDefault="00E42C9D" w:rsidP="00BE69D0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Key Vocabulary</w:t>
            </w:r>
          </w:p>
        </w:tc>
      </w:tr>
      <w:tr w:rsidR="00E42C9D" w14:paraId="5CBAFF11" w14:textId="77777777" w:rsidTr="00BE69D0">
        <w:trPr>
          <w:trHeight w:val="786"/>
        </w:trPr>
        <w:tc>
          <w:tcPr>
            <w:tcW w:w="2365" w:type="dxa"/>
          </w:tcPr>
          <w:p w14:paraId="17F120AB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EE342E"/>
                <w:sz w:val="24"/>
                <w:szCs w:val="24"/>
              </w:rPr>
              <w:t>vibration</w:t>
            </w:r>
          </w:p>
        </w:tc>
        <w:tc>
          <w:tcPr>
            <w:tcW w:w="3794" w:type="dxa"/>
          </w:tcPr>
          <w:p w14:paraId="187F0A4E" w14:textId="77777777" w:rsidR="00E42C9D" w:rsidRPr="00BE69D0" w:rsidRDefault="00E42C9D" w:rsidP="00BE69D0">
            <w:pPr>
              <w:pStyle w:val="TableParagraph"/>
              <w:tabs>
                <w:tab w:val="left" w:pos="950"/>
                <w:tab w:val="left" w:pos="2589"/>
              </w:tabs>
              <w:spacing w:line="290" w:lineRule="auto"/>
              <w:ind w:right="147"/>
              <w:jc w:val="both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>A quick movement back and forth.</w:t>
            </w:r>
          </w:p>
        </w:tc>
      </w:tr>
      <w:tr w:rsidR="00E42C9D" w14:paraId="23FAA66A" w14:textId="77777777" w:rsidTr="00BE69D0">
        <w:trPr>
          <w:trHeight w:val="786"/>
        </w:trPr>
        <w:tc>
          <w:tcPr>
            <w:tcW w:w="2365" w:type="dxa"/>
          </w:tcPr>
          <w:p w14:paraId="0CD819E1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007BB3"/>
                <w:sz w:val="24"/>
                <w:szCs w:val="24"/>
              </w:rPr>
              <w:t>sound wave</w:t>
            </w:r>
          </w:p>
        </w:tc>
        <w:tc>
          <w:tcPr>
            <w:tcW w:w="3794" w:type="dxa"/>
          </w:tcPr>
          <w:p w14:paraId="59657307" w14:textId="77777777" w:rsidR="00E42C9D" w:rsidRPr="00BE69D0" w:rsidRDefault="00E42C9D" w:rsidP="00BE69D0">
            <w:pPr>
              <w:pStyle w:val="TableParagraph"/>
              <w:tabs>
                <w:tab w:val="left" w:pos="1485"/>
                <w:tab w:val="left" w:pos="2729"/>
                <w:tab w:val="left" w:pos="3503"/>
              </w:tabs>
              <w:spacing w:line="290" w:lineRule="auto"/>
              <w:ind w:right="147"/>
              <w:jc w:val="both"/>
              <w:rPr>
                <w:sz w:val="24"/>
                <w:szCs w:val="24"/>
              </w:rPr>
            </w:pPr>
            <w:r w:rsidRPr="00BE69D0">
              <w:rPr>
                <w:color w:val="EF382E"/>
                <w:sz w:val="24"/>
                <w:szCs w:val="24"/>
              </w:rPr>
              <w:t xml:space="preserve">Vibrations </w:t>
            </w:r>
            <w:r w:rsidRPr="00BE69D0">
              <w:rPr>
                <w:color w:val="292526"/>
                <w:sz w:val="24"/>
                <w:szCs w:val="24"/>
              </w:rPr>
              <w:t>travelling from</w:t>
            </w:r>
            <w:r w:rsidRPr="00BE69D0">
              <w:rPr>
                <w:color w:val="292526"/>
                <w:sz w:val="24"/>
                <w:szCs w:val="24"/>
              </w:rPr>
              <w:tab/>
              <w:t xml:space="preserve"> </w:t>
            </w:r>
            <w:r w:rsidRPr="00BE69D0">
              <w:rPr>
                <w:color w:val="292526"/>
                <w:spacing w:val="-17"/>
                <w:sz w:val="24"/>
                <w:szCs w:val="24"/>
              </w:rPr>
              <w:t xml:space="preserve">a </w:t>
            </w:r>
            <w:r w:rsidRPr="00BE69D0">
              <w:rPr>
                <w:color w:val="292526"/>
                <w:sz w:val="24"/>
                <w:szCs w:val="24"/>
              </w:rPr>
              <w:t>sound</w:t>
            </w:r>
            <w:r w:rsidRPr="00BE69D0">
              <w:rPr>
                <w:color w:val="292526"/>
                <w:spacing w:val="-1"/>
                <w:sz w:val="24"/>
                <w:szCs w:val="24"/>
              </w:rPr>
              <w:t xml:space="preserve"> </w:t>
            </w:r>
            <w:r w:rsidRPr="00BE69D0">
              <w:rPr>
                <w:color w:val="292526"/>
                <w:sz w:val="24"/>
                <w:szCs w:val="24"/>
              </w:rPr>
              <w:t>source.</w:t>
            </w:r>
          </w:p>
        </w:tc>
      </w:tr>
      <w:tr w:rsidR="00E42C9D" w14:paraId="2E940BA9" w14:textId="77777777" w:rsidTr="00BE69D0">
        <w:trPr>
          <w:trHeight w:val="466"/>
        </w:trPr>
        <w:tc>
          <w:tcPr>
            <w:tcW w:w="2365" w:type="dxa"/>
          </w:tcPr>
          <w:p w14:paraId="61CF064D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F6862A"/>
                <w:sz w:val="24"/>
                <w:szCs w:val="24"/>
              </w:rPr>
              <w:t>volume</w:t>
            </w:r>
          </w:p>
        </w:tc>
        <w:tc>
          <w:tcPr>
            <w:tcW w:w="3794" w:type="dxa"/>
          </w:tcPr>
          <w:p w14:paraId="5E3190FC" w14:textId="77777777" w:rsidR="00E42C9D" w:rsidRPr="00BE69D0" w:rsidRDefault="00E42C9D" w:rsidP="00BE69D0">
            <w:pPr>
              <w:pStyle w:val="TableParagraph"/>
              <w:jc w:val="both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>The loudness of a sound.</w:t>
            </w:r>
          </w:p>
        </w:tc>
      </w:tr>
      <w:tr w:rsidR="00E42C9D" w14:paraId="518DC874" w14:textId="77777777" w:rsidTr="00BE69D0">
        <w:trPr>
          <w:trHeight w:val="786"/>
        </w:trPr>
        <w:tc>
          <w:tcPr>
            <w:tcW w:w="2365" w:type="dxa"/>
          </w:tcPr>
          <w:p w14:paraId="00900C65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F177AE"/>
                <w:sz w:val="24"/>
                <w:szCs w:val="24"/>
              </w:rPr>
              <w:t>amplitude</w:t>
            </w:r>
          </w:p>
        </w:tc>
        <w:tc>
          <w:tcPr>
            <w:tcW w:w="3794" w:type="dxa"/>
          </w:tcPr>
          <w:p w14:paraId="3138226F" w14:textId="77777777" w:rsidR="00E42C9D" w:rsidRPr="00BE69D0" w:rsidRDefault="00E42C9D" w:rsidP="00BE69D0">
            <w:pPr>
              <w:pStyle w:val="TableParagraph"/>
              <w:tabs>
                <w:tab w:val="left" w:pos="895"/>
                <w:tab w:val="left" w:pos="1626"/>
                <w:tab w:val="left" w:pos="2188"/>
                <w:tab w:val="left" w:pos="2689"/>
              </w:tabs>
              <w:spacing w:line="290" w:lineRule="auto"/>
              <w:ind w:right="147"/>
              <w:jc w:val="both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 xml:space="preserve">The size of a </w:t>
            </w:r>
            <w:r w:rsidRPr="00BE69D0">
              <w:rPr>
                <w:color w:val="EB352E"/>
                <w:spacing w:val="-3"/>
                <w:sz w:val="24"/>
                <w:szCs w:val="24"/>
              </w:rPr>
              <w:t>vibration</w:t>
            </w:r>
            <w:r w:rsidRPr="00BE69D0">
              <w:rPr>
                <w:color w:val="292526"/>
                <w:spacing w:val="-3"/>
                <w:sz w:val="24"/>
                <w:szCs w:val="24"/>
              </w:rPr>
              <w:t xml:space="preserve">. </w:t>
            </w:r>
            <w:r w:rsidRPr="00BE69D0">
              <w:rPr>
                <w:color w:val="292526"/>
                <w:sz w:val="24"/>
                <w:szCs w:val="24"/>
              </w:rPr>
              <w:t>A</w:t>
            </w:r>
            <w:r w:rsidRPr="00BE69D0">
              <w:rPr>
                <w:color w:val="292526"/>
                <w:spacing w:val="-25"/>
                <w:sz w:val="24"/>
                <w:szCs w:val="24"/>
              </w:rPr>
              <w:t xml:space="preserve"> </w:t>
            </w:r>
            <w:r w:rsidRPr="00BE69D0">
              <w:rPr>
                <w:color w:val="292526"/>
                <w:sz w:val="24"/>
                <w:szCs w:val="24"/>
              </w:rPr>
              <w:t>larger</w:t>
            </w:r>
            <w:r w:rsidRPr="00BE69D0">
              <w:rPr>
                <w:color w:val="292526"/>
                <w:spacing w:val="-24"/>
                <w:sz w:val="24"/>
                <w:szCs w:val="24"/>
              </w:rPr>
              <w:t xml:space="preserve"> </w:t>
            </w:r>
            <w:r w:rsidRPr="00BE69D0">
              <w:rPr>
                <w:color w:val="F179AF"/>
                <w:sz w:val="24"/>
                <w:szCs w:val="24"/>
              </w:rPr>
              <w:t>amplitude</w:t>
            </w:r>
            <w:r w:rsidRPr="00BE69D0">
              <w:rPr>
                <w:color w:val="F179AF"/>
                <w:spacing w:val="-25"/>
                <w:sz w:val="24"/>
                <w:szCs w:val="24"/>
              </w:rPr>
              <w:t xml:space="preserve"> </w:t>
            </w:r>
            <w:r w:rsidRPr="00BE69D0">
              <w:rPr>
                <w:color w:val="292526"/>
                <w:sz w:val="24"/>
                <w:szCs w:val="24"/>
              </w:rPr>
              <w:t>=</w:t>
            </w:r>
            <w:r w:rsidRPr="00BE69D0">
              <w:rPr>
                <w:color w:val="292526"/>
                <w:spacing w:val="-24"/>
                <w:sz w:val="24"/>
                <w:szCs w:val="24"/>
              </w:rPr>
              <w:t xml:space="preserve"> </w:t>
            </w:r>
            <w:r w:rsidRPr="00BE69D0">
              <w:rPr>
                <w:color w:val="292526"/>
                <w:sz w:val="24"/>
                <w:szCs w:val="24"/>
              </w:rPr>
              <w:t>a</w:t>
            </w:r>
            <w:r w:rsidRPr="00BE69D0">
              <w:rPr>
                <w:color w:val="292526"/>
                <w:spacing w:val="-25"/>
                <w:sz w:val="24"/>
                <w:szCs w:val="24"/>
              </w:rPr>
              <w:t xml:space="preserve"> </w:t>
            </w:r>
            <w:r w:rsidRPr="00BE69D0">
              <w:rPr>
                <w:color w:val="292526"/>
                <w:sz w:val="24"/>
                <w:szCs w:val="24"/>
              </w:rPr>
              <w:t>louder</w:t>
            </w:r>
            <w:r w:rsidRPr="00BE69D0">
              <w:rPr>
                <w:color w:val="292526"/>
                <w:spacing w:val="-24"/>
                <w:sz w:val="24"/>
                <w:szCs w:val="24"/>
              </w:rPr>
              <w:t xml:space="preserve"> </w:t>
            </w:r>
            <w:r w:rsidRPr="00BE69D0">
              <w:rPr>
                <w:color w:val="292526"/>
                <w:spacing w:val="-3"/>
                <w:sz w:val="24"/>
                <w:szCs w:val="24"/>
              </w:rPr>
              <w:t>sound.</w:t>
            </w:r>
          </w:p>
        </w:tc>
      </w:tr>
      <w:tr w:rsidR="00E42C9D" w14:paraId="7D8DD377" w14:textId="77777777" w:rsidTr="00BE69D0">
        <w:trPr>
          <w:trHeight w:val="466"/>
        </w:trPr>
        <w:tc>
          <w:tcPr>
            <w:tcW w:w="2365" w:type="dxa"/>
          </w:tcPr>
          <w:p w14:paraId="474FDE19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FCAF17"/>
                <w:sz w:val="24"/>
                <w:szCs w:val="24"/>
              </w:rPr>
              <w:t>pitch</w:t>
            </w:r>
          </w:p>
        </w:tc>
        <w:tc>
          <w:tcPr>
            <w:tcW w:w="3794" w:type="dxa"/>
          </w:tcPr>
          <w:p w14:paraId="5E08400B" w14:textId="77777777" w:rsidR="00E42C9D" w:rsidRPr="00BE69D0" w:rsidRDefault="00E42C9D" w:rsidP="00BE69D0">
            <w:pPr>
              <w:pStyle w:val="TableParagraph"/>
              <w:jc w:val="both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>How low or high a sound is.</w:t>
            </w:r>
          </w:p>
        </w:tc>
      </w:tr>
    </w:tbl>
    <w:p w14:paraId="10639E8D" w14:textId="379CEE4C" w:rsidR="00E42C9D" w:rsidRDefault="00BE69D0">
      <w:pPr>
        <w:sectPr w:rsidR="00E42C9D" w:rsidSect="00E42C9D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E287D" wp14:editId="1A6E9D6C">
                <wp:simplePos x="0" y="0"/>
                <wp:positionH relativeFrom="margin">
                  <wp:align>center</wp:align>
                </wp:positionH>
                <wp:positionV relativeFrom="page">
                  <wp:posOffset>213995</wp:posOffset>
                </wp:positionV>
                <wp:extent cx="10106025" cy="561975"/>
                <wp:effectExtent l="0" t="0" r="9525" b="9525"/>
                <wp:wrapNone/>
                <wp:docPr id="9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025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5876" w:type="dxa"/>
                              <w:tblInd w:w="-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72"/>
                              <w:gridCol w:w="4392"/>
                              <w:gridCol w:w="5412"/>
                            </w:tblGrid>
                            <w:tr w:rsidR="00BE69D0" w14:paraId="18902CD4" w14:textId="77777777" w:rsidTr="00A6716E">
                              <w:trPr>
                                <w:trHeight w:val="422"/>
                              </w:trPr>
                              <w:tc>
                                <w:tcPr>
                                  <w:tcW w:w="15876" w:type="dxa"/>
                                  <w:gridSpan w:val="3"/>
                                  <w:shd w:val="clear" w:color="auto" w:fill="92D050"/>
                                </w:tcPr>
                                <w:p w14:paraId="32B3033E" w14:textId="77777777" w:rsidR="00BE69D0" w:rsidRDefault="00BE69D0" w:rsidP="00DD2C21">
                                  <w:pPr>
                                    <w:pStyle w:val="TableParagraph"/>
                                    <w:spacing w:before="51"/>
                                    <w:ind w:right="2997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 xml:space="preserve">                           St Austin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s R.C. Primary School - Science</w:t>
                                  </w:r>
                                </w:p>
                              </w:tc>
                            </w:tr>
                            <w:tr w:rsidR="00BE69D0" w14:paraId="0236DAEA" w14:textId="77777777" w:rsidTr="00A6716E">
                              <w:trPr>
                                <w:trHeight w:val="362"/>
                              </w:trPr>
                              <w:tc>
                                <w:tcPr>
                                  <w:tcW w:w="6072" w:type="dxa"/>
                                  <w:shd w:val="clear" w:color="auto" w:fill="FFFFFF" w:themeFill="background1"/>
                                </w:tcPr>
                                <w:p w14:paraId="6E14898B" w14:textId="3398119D" w:rsidR="00BE69D0" w:rsidRDefault="00BE69D0" w:rsidP="00A6716E">
                                  <w:pPr>
                                    <w:pStyle w:val="TableParagraph"/>
                                    <w:spacing w:before="20"/>
                                    <w:ind w:left="861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 xml:space="preserve">Topic: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4392" w:type="dxa"/>
                                  <w:shd w:val="clear" w:color="auto" w:fill="FFFFFF" w:themeFill="background1"/>
                                </w:tcPr>
                                <w:p w14:paraId="24ED931B" w14:textId="4E2ABD50" w:rsidR="00BE69D0" w:rsidRDefault="00BE69D0">
                                  <w:pPr>
                                    <w:pStyle w:val="TableParagraph"/>
                                    <w:spacing w:before="20"/>
                                    <w:ind w:left="1436" w:right="1418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 xml:space="preserve">Year: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12" w:type="dxa"/>
                                  <w:shd w:val="clear" w:color="auto" w:fill="FFFFFF" w:themeFill="background1"/>
                                </w:tcPr>
                                <w:p w14:paraId="49314528" w14:textId="04B0D634" w:rsidR="00BE69D0" w:rsidRDefault="00BE69D0">
                                  <w:pPr>
                                    <w:pStyle w:val="TableParagraph"/>
                                    <w:spacing w:before="20"/>
                                    <w:ind w:left="1034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 xml:space="preserve">Strand: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Physics</w:t>
                                  </w:r>
                                </w:p>
                              </w:tc>
                            </w:tr>
                          </w:tbl>
                          <w:p w14:paraId="0D78EC26" w14:textId="77777777" w:rsidR="00BE69D0" w:rsidRDefault="00BE69D0" w:rsidP="00BE69D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9E287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6.85pt;width:795.75pt;height:44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" fillcolor="#92d050" stroked="f">
                <v:textbox inset="0,0,0,0">
                  <w:txbxContent>
                    <w:tbl>
                      <w:tblPr>
                        <w:tblW w:w="15876" w:type="dxa"/>
                        <w:tblInd w:w="-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72"/>
                        <w:gridCol w:w="4392"/>
                        <w:gridCol w:w="5412"/>
                      </w:tblGrid>
                      <w:tr w:rsidR="00BE69D0" w14:paraId="18902CD4" w14:textId="77777777" w:rsidTr="00A6716E">
                        <w:trPr>
                          <w:trHeight w:val="422"/>
                        </w:trPr>
                        <w:tc>
                          <w:tcPr>
                            <w:tcW w:w="15876" w:type="dxa"/>
                            <w:gridSpan w:val="3"/>
                            <w:shd w:val="clear" w:color="auto" w:fill="92D050"/>
                          </w:tcPr>
                          <w:p w14:paraId="32B3033E" w14:textId="77777777" w:rsidR="00BE69D0" w:rsidRDefault="00BE69D0" w:rsidP="00DD2C21">
                            <w:pPr>
                              <w:pStyle w:val="TableParagraph"/>
                              <w:spacing w:before="51"/>
                              <w:ind w:right="2997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 xml:space="preserve">                           St Austin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s R.C. Primary School - Science</w:t>
                            </w:r>
                          </w:p>
                        </w:tc>
                      </w:tr>
                      <w:tr w:rsidR="00BE69D0" w14:paraId="0236DAEA" w14:textId="77777777" w:rsidTr="00A6716E">
                        <w:trPr>
                          <w:trHeight w:val="362"/>
                        </w:trPr>
                        <w:tc>
                          <w:tcPr>
                            <w:tcW w:w="6072" w:type="dxa"/>
                            <w:shd w:val="clear" w:color="auto" w:fill="FFFFFF" w:themeFill="background1"/>
                          </w:tcPr>
                          <w:p w14:paraId="6E14898B" w14:textId="3398119D" w:rsidR="00BE69D0" w:rsidRDefault="00BE69D0" w:rsidP="00A6716E">
                            <w:pPr>
                              <w:pStyle w:val="TableParagraph"/>
                              <w:spacing w:before="20"/>
                              <w:ind w:left="861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 xml:space="preserve">Topic: 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4392" w:type="dxa"/>
                            <w:shd w:val="clear" w:color="auto" w:fill="FFFFFF" w:themeFill="background1"/>
                          </w:tcPr>
                          <w:p w14:paraId="24ED931B" w14:textId="4E2ABD50" w:rsidR="00BE69D0" w:rsidRDefault="00BE69D0">
                            <w:pPr>
                              <w:pStyle w:val="TableParagraph"/>
                              <w:spacing w:before="20"/>
                              <w:ind w:left="1436" w:right="1418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 xml:space="preserve">Year: 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12" w:type="dxa"/>
                            <w:shd w:val="clear" w:color="auto" w:fill="FFFFFF" w:themeFill="background1"/>
                          </w:tcPr>
                          <w:p w14:paraId="49314528" w14:textId="04B0D634" w:rsidR="00BE69D0" w:rsidRDefault="00BE69D0">
                            <w:pPr>
                              <w:pStyle w:val="TableParagraph"/>
                              <w:spacing w:before="20"/>
                              <w:ind w:left="1034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 xml:space="preserve">Strand: 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Physics</w:t>
                            </w:r>
                          </w:p>
                        </w:tc>
                      </w:tr>
                    </w:tbl>
                    <w:p w14:paraId="0D78EC26" w14:textId="77777777" w:rsidR="00BE69D0" w:rsidRDefault="00BE69D0" w:rsidP="00BE69D0">
                      <w:pPr>
                        <w:pStyle w:val="BodyTex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pPr w:leftFromText="180" w:rightFromText="180" w:vertAnchor="page" w:horzAnchor="page" w:tblpX="346" w:tblpY="946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1"/>
        <w:gridCol w:w="5190"/>
      </w:tblGrid>
      <w:tr w:rsidR="00E42C9D" w14:paraId="1E8133FF" w14:textId="77777777" w:rsidTr="00BE69D0">
        <w:trPr>
          <w:trHeight w:val="232"/>
        </w:trPr>
        <w:tc>
          <w:tcPr>
            <w:tcW w:w="6811" w:type="dxa"/>
            <w:gridSpan w:val="2"/>
            <w:shd w:val="clear" w:color="auto" w:fill="C8509D"/>
          </w:tcPr>
          <w:p w14:paraId="02735B46" w14:textId="77777777" w:rsidR="00E42C9D" w:rsidRPr="00E42C9D" w:rsidRDefault="00E42C9D" w:rsidP="00BE69D0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 w:rsidRPr="00E42C9D">
              <w:rPr>
                <w:b/>
                <w:color w:val="FFFFFF"/>
                <w:sz w:val="26"/>
              </w:rPr>
              <w:lastRenderedPageBreak/>
              <w:t>Key Vocabulary</w:t>
            </w:r>
          </w:p>
        </w:tc>
      </w:tr>
      <w:tr w:rsidR="00E42C9D" w14:paraId="0C076C51" w14:textId="77777777" w:rsidTr="00BE69D0">
        <w:trPr>
          <w:trHeight w:val="285"/>
        </w:trPr>
        <w:tc>
          <w:tcPr>
            <w:tcW w:w="1621" w:type="dxa"/>
          </w:tcPr>
          <w:p w14:paraId="5DB47BE4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7FC349"/>
                <w:sz w:val="24"/>
                <w:szCs w:val="24"/>
              </w:rPr>
              <w:t>ear</w:t>
            </w:r>
          </w:p>
        </w:tc>
        <w:tc>
          <w:tcPr>
            <w:tcW w:w="5189" w:type="dxa"/>
          </w:tcPr>
          <w:p w14:paraId="7001B19B" w14:textId="77777777" w:rsidR="00E42C9D" w:rsidRPr="00BE69D0" w:rsidRDefault="00E42C9D" w:rsidP="00BE69D0">
            <w:pPr>
              <w:pStyle w:val="TableParagraph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>An organ used for hearing.</w:t>
            </w:r>
          </w:p>
        </w:tc>
      </w:tr>
      <w:tr w:rsidR="00E42C9D" w14:paraId="1BF47F8F" w14:textId="77777777" w:rsidTr="00BE69D0">
        <w:trPr>
          <w:trHeight w:val="660"/>
        </w:trPr>
        <w:tc>
          <w:tcPr>
            <w:tcW w:w="1621" w:type="dxa"/>
          </w:tcPr>
          <w:p w14:paraId="13D30D36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EC008C"/>
                <w:sz w:val="24"/>
                <w:szCs w:val="24"/>
              </w:rPr>
              <w:t>particles</w:t>
            </w:r>
          </w:p>
        </w:tc>
        <w:tc>
          <w:tcPr>
            <w:tcW w:w="5189" w:type="dxa"/>
          </w:tcPr>
          <w:p w14:paraId="22AE836C" w14:textId="77777777" w:rsidR="00E42C9D" w:rsidRPr="00BE69D0" w:rsidRDefault="00E42C9D" w:rsidP="00BE69D0">
            <w:pPr>
              <w:pStyle w:val="TableParagraph"/>
              <w:spacing w:line="278" w:lineRule="auto"/>
              <w:ind w:right="147"/>
              <w:jc w:val="both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 xml:space="preserve">Solids, </w:t>
            </w:r>
            <w:proofErr w:type="gramStart"/>
            <w:r w:rsidRPr="00BE69D0">
              <w:rPr>
                <w:color w:val="292526"/>
                <w:sz w:val="24"/>
                <w:szCs w:val="24"/>
              </w:rPr>
              <w:t>liquids</w:t>
            </w:r>
            <w:proofErr w:type="gramEnd"/>
            <w:r w:rsidRPr="00BE69D0">
              <w:rPr>
                <w:color w:val="292526"/>
                <w:sz w:val="24"/>
                <w:szCs w:val="24"/>
              </w:rPr>
              <w:t xml:space="preserve"> and gases are made of </w:t>
            </w:r>
            <w:r w:rsidRPr="00BE69D0">
              <w:rPr>
                <w:color w:val="EA1D89"/>
                <w:sz w:val="24"/>
                <w:szCs w:val="24"/>
              </w:rPr>
              <w:t>particles</w:t>
            </w:r>
            <w:r w:rsidRPr="00BE69D0">
              <w:rPr>
                <w:color w:val="292526"/>
                <w:sz w:val="24"/>
                <w:szCs w:val="24"/>
              </w:rPr>
              <w:t>. They are so small we are unable to see them.</w:t>
            </w:r>
          </w:p>
        </w:tc>
      </w:tr>
      <w:tr w:rsidR="00BE69D0" w14:paraId="1F51A7FC" w14:textId="77777777" w:rsidTr="00BE69D0">
        <w:trPr>
          <w:trHeight w:val="473"/>
        </w:trPr>
        <w:tc>
          <w:tcPr>
            <w:tcW w:w="1621" w:type="dxa"/>
          </w:tcPr>
          <w:p w14:paraId="62DC0F85" w14:textId="58DA497A" w:rsidR="00BE69D0" w:rsidRPr="00BE69D0" w:rsidRDefault="00BE69D0" w:rsidP="00BE69D0">
            <w:pPr>
              <w:pStyle w:val="TableParagraph"/>
              <w:rPr>
                <w:b/>
                <w:color w:val="FF0000"/>
                <w:sz w:val="24"/>
                <w:szCs w:val="24"/>
              </w:rPr>
            </w:pPr>
            <w:r w:rsidRPr="00BE69D0">
              <w:rPr>
                <w:b/>
                <w:color w:val="FF0000"/>
                <w:sz w:val="24"/>
                <w:szCs w:val="24"/>
              </w:rPr>
              <w:t>d</w:t>
            </w:r>
            <w:r>
              <w:rPr>
                <w:b/>
                <w:color w:val="FF0000"/>
                <w:sz w:val="24"/>
                <w:szCs w:val="24"/>
              </w:rPr>
              <w:t>ecibels</w:t>
            </w:r>
          </w:p>
        </w:tc>
        <w:tc>
          <w:tcPr>
            <w:tcW w:w="5189" w:type="dxa"/>
          </w:tcPr>
          <w:p w14:paraId="2F4C5B27" w14:textId="0679C0E5" w:rsidR="00BE69D0" w:rsidRPr="00BE69D0" w:rsidRDefault="00BE69D0" w:rsidP="00BE69D0">
            <w:pPr>
              <w:pStyle w:val="TableParagraph"/>
              <w:spacing w:line="278" w:lineRule="auto"/>
              <w:ind w:right="147"/>
              <w:rPr>
                <w:color w:val="292526"/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>a unit used to measure the intensity of a sound or the power level of an electrical signal</w:t>
            </w:r>
          </w:p>
        </w:tc>
      </w:tr>
      <w:tr w:rsidR="00E42C9D" w14:paraId="3B4C3BF9" w14:textId="77777777" w:rsidTr="00BE69D0">
        <w:trPr>
          <w:trHeight w:val="473"/>
        </w:trPr>
        <w:tc>
          <w:tcPr>
            <w:tcW w:w="1621" w:type="dxa"/>
          </w:tcPr>
          <w:p w14:paraId="0DCE42B4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63469C"/>
                <w:sz w:val="24"/>
                <w:szCs w:val="24"/>
              </w:rPr>
              <w:t>distance</w:t>
            </w:r>
          </w:p>
        </w:tc>
        <w:tc>
          <w:tcPr>
            <w:tcW w:w="5189" w:type="dxa"/>
          </w:tcPr>
          <w:p w14:paraId="3CE1BE3F" w14:textId="77777777" w:rsidR="00E42C9D" w:rsidRPr="00BE69D0" w:rsidRDefault="00E42C9D" w:rsidP="00BE69D0">
            <w:pPr>
              <w:pStyle w:val="TableParagraph"/>
              <w:spacing w:line="278" w:lineRule="auto"/>
              <w:ind w:right="147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>A measurement of length between two points.</w:t>
            </w:r>
          </w:p>
        </w:tc>
      </w:tr>
      <w:tr w:rsidR="00E42C9D" w14:paraId="4D775711" w14:textId="77777777" w:rsidTr="00BE69D0">
        <w:trPr>
          <w:trHeight w:val="285"/>
        </w:trPr>
        <w:tc>
          <w:tcPr>
            <w:tcW w:w="1621" w:type="dxa"/>
          </w:tcPr>
          <w:p w14:paraId="76A58510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009F8F"/>
                <w:sz w:val="24"/>
                <w:szCs w:val="24"/>
              </w:rPr>
              <w:t>soundproof</w:t>
            </w:r>
          </w:p>
        </w:tc>
        <w:tc>
          <w:tcPr>
            <w:tcW w:w="5189" w:type="dxa"/>
          </w:tcPr>
          <w:p w14:paraId="46EEAD33" w14:textId="77777777" w:rsidR="00E42C9D" w:rsidRPr="00BE69D0" w:rsidRDefault="00E42C9D" w:rsidP="00BE69D0">
            <w:pPr>
              <w:pStyle w:val="TableParagraph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>To prevent sound from passing through.</w:t>
            </w:r>
          </w:p>
        </w:tc>
      </w:tr>
      <w:tr w:rsidR="00E42C9D" w14:paraId="730C1FB2" w14:textId="77777777" w:rsidTr="00BE69D0">
        <w:trPr>
          <w:trHeight w:val="660"/>
        </w:trPr>
        <w:tc>
          <w:tcPr>
            <w:tcW w:w="1621" w:type="dxa"/>
          </w:tcPr>
          <w:p w14:paraId="76540356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004517"/>
                <w:sz w:val="24"/>
                <w:szCs w:val="24"/>
              </w:rPr>
              <w:t>absorb sound</w:t>
            </w:r>
          </w:p>
        </w:tc>
        <w:tc>
          <w:tcPr>
            <w:tcW w:w="5189" w:type="dxa"/>
          </w:tcPr>
          <w:p w14:paraId="1010E41E" w14:textId="77777777" w:rsidR="00E42C9D" w:rsidRPr="00BE69D0" w:rsidRDefault="00E42C9D" w:rsidP="00BE69D0">
            <w:pPr>
              <w:pStyle w:val="TableParagraph"/>
              <w:spacing w:line="278" w:lineRule="auto"/>
              <w:ind w:right="147"/>
              <w:jc w:val="both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>To take in sound energy. Absorbent materials have the effect of muffling sound.</w:t>
            </w:r>
          </w:p>
        </w:tc>
      </w:tr>
      <w:tr w:rsidR="00E42C9D" w14:paraId="16464003" w14:textId="77777777" w:rsidTr="00BE69D0">
        <w:trPr>
          <w:trHeight w:val="473"/>
        </w:trPr>
        <w:tc>
          <w:tcPr>
            <w:tcW w:w="1621" w:type="dxa"/>
          </w:tcPr>
          <w:p w14:paraId="3328F6D6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61443B"/>
                <w:sz w:val="24"/>
                <w:szCs w:val="24"/>
              </w:rPr>
              <w:t>vacuum</w:t>
            </w:r>
          </w:p>
        </w:tc>
        <w:tc>
          <w:tcPr>
            <w:tcW w:w="5189" w:type="dxa"/>
          </w:tcPr>
          <w:p w14:paraId="45923D4B" w14:textId="77777777" w:rsidR="00E42C9D" w:rsidRPr="00BE69D0" w:rsidRDefault="00E42C9D" w:rsidP="00BE69D0">
            <w:pPr>
              <w:pStyle w:val="TableParagraph"/>
              <w:spacing w:line="278" w:lineRule="auto"/>
              <w:ind w:right="134"/>
              <w:rPr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 xml:space="preserve">A space where there is nothing. There are no </w:t>
            </w:r>
            <w:r w:rsidRPr="00BE69D0">
              <w:rPr>
                <w:color w:val="E71E89"/>
                <w:sz w:val="24"/>
                <w:szCs w:val="24"/>
              </w:rPr>
              <w:t xml:space="preserve">particles </w:t>
            </w:r>
            <w:r w:rsidRPr="00BE69D0">
              <w:rPr>
                <w:color w:val="292526"/>
                <w:sz w:val="24"/>
                <w:szCs w:val="24"/>
              </w:rPr>
              <w:t xml:space="preserve">in a </w:t>
            </w:r>
            <w:r w:rsidRPr="00BE69D0">
              <w:rPr>
                <w:color w:val="61443B"/>
                <w:sz w:val="24"/>
                <w:szCs w:val="24"/>
              </w:rPr>
              <w:t>vacuum</w:t>
            </w:r>
            <w:r w:rsidRPr="00BE69D0">
              <w:rPr>
                <w:color w:val="292526"/>
                <w:sz w:val="24"/>
                <w:szCs w:val="24"/>
              </w:rPr>
              <w:t>.</w:t>
            </w:r>
          </w:p>
        </w:tc>
      </w:tr>
      <w:tr w:rsidR="00E42C9D" w14:paraId="7E735BD3" w14:textId="77777777" w:rsidTr="00BE69D0">
        <w:trPr>
          <w:trHeight w:val="1222"/>
        </w:trPr>
        <w:tc>
          <w:tcPr>
            <w:tcW w:w="1621" w:type="dxa"/>
          </w:tcPr>
          <w:p w14:paraId="20127DCC" w14:textId="77777777" w:rsidR="00E42C9D" w:rsidRPr="00BE69D0" w:rsidRDefault="00E42C9D" w:rsidP="00BE69D0">
            <w:pPr>
              <w:pStyle w:val="TableParagraph"/>
              <w:rPr>
                <w:b/>
                <w:sz w:val="24"/>
                <w:szCs w:val="24"/>
              </w:rPr>
            </w:pPr>
            <w:r w:rsidRPr="00BE69D0">
              <w:rPr>
                <w:b/>
                <w:color w:val="63469C"/>
                <w:sz w:val="24"/>
                <w:szCs w:val="24"/>
              </w:rPr>
              <w:t>eardrum</w:t>
            </w:r>
          </w:p>
        </w:tc>
        <w:tc>
          <w:tcPr>
            <w:tcW w:w="5189" w:type="dxa"/>
          </w:tcPr>
          <w:p w14:paraId="0070B243" w14:textId="77777777" w:rsidR="00E42C9D" w:rsidRPr="00BE69D0" w:rsidRDefault="00E42C9D" w:rsidP="00BE69D0">
            <w:pPr>
              <w:pStyle w:val="TableParagraph"/>
              <w:spacing w:line="278" w:lineRule="auto"/>
              <w:ind w:right="147"/>
              <w:jc w:val="both"/>
              <w:rPr>
                <w:color w:val="292526"/>
                <w:sz w:val="24"/>
                <w:szCs w:val="24"/>
              </w:rPr>
            </w:pPr>
            <w:r w:rsidRPr="00BE69D0">
              <w:rPr>
                <w:color w:val="292526"/>
                <w:sz w:val="24"/>
                <w:szCs w:val="24"/>
              </w:rPr>
              <w:t xml:space="preserve">A part of the </w:t>
            </w:r>
            <w:proofErr w:type="gramStart"/>
            <w:r w:rsidRPr="00BE69D0">
              <w:rPr>
                <w:color w:val="7DC049"/>
                <w:sz w:val="24"/>
                <w:szCs w:val="24"/>
              </w:rPr>
              <w:t>ear</w:t>
            </w:r>
            <w:proofErr w:type="gramEnd"/>
            <w:r w:rsidRPr="00BE69D0">
              <w:rPr>
                <w:color w:val="7DC049"/>
                <w:sz w:val="24"/>
                <w:szCs w:val="24"/>
              </w:rPr>
              <w:t xml:space="preserve"> </w:t>
            </w:r>
            <w:r w:rsidRPr="00BE69D0">
              <w:rPr>
                <w:color w:val="292526"/>
                <w:sz w:val="24"/>
                <w:szCs w:val="24"/>
              </w:rPr>
              <w:t xml:space="preserve">which is a thin, tough layer of tissue that </w:t>
            </w:r>
            <w:r w:rsidRPr="00BE69D0">
              <w:rPr>
                <w:color w:val="292526"/>
                <w:spacing w:val="-8"/>
                <w:sz w:val="24"/>
                <w:szCs w:val="24"/>
              </w:rPr>
              <w:t xml:space="preserve">is </w:t>
            </w:r>
            <w:r w:rsidRPr="00BE69D0">
              <w:rPr>
                <w:color w:val="292526"/>
                <w:sz w:val="24"/>
                <w:szCs w:val="24"/>
              </w:rPr>
              <w:t xml:space="preserve">stretched out like a drum skin. It separates the outer </w:t>
            </w:r>
            <w:r w:rsidRPr="00BE69D0">
              <w:rPr>
                <w:color w:val="7DC049"/>
                <w:sz w:val="24"/>
                <w:szCs w:val="24"/>
              </w:rPr>
              <w:t xml:space="preserve">ear </w:t>
            </w:r>
            <w:r w:rsidRPr="00BE69D0">
              <w:rPr>
                <w:color w:val="292526"/>
                <w:sz w:val="24"/>
                <w:szCs w:val="24"/>
              </w:rPr>
              <w:t xml:space="preserve">from </w:t>
            </w:r>
            <w:r w:rsidRPr="00BE69D0">
              <w:rPr>
                <w:color w:val="292526"/>
                <w:spacing w:val="-5"/>
                <w:sz w:val="24"/>
                <w:szCs w:val="24"/>
              </w:rPr>
              <w:t xml:space="preserve">the </w:t>
            </w:r>
            <w:r w:rsidRPr="00BE69D0">
              <w:rPr>
                <w:color w:val="292526"/>
                <w:sz w:val="24"/>
                <w:szCs w:val="24"/>
              </w:rPr>
              <w:t xml:space="preserve">middle and inner </w:t>
            </w:r>
            <w:r w:rsidRPr="00BE69D0">
              <w:rPr>
                <w:color w:val="7DC049"/>
                <w:spacing w:val="-5"/>
                <w:sz w:val="24"/>
                <w:szCs w:val="24"/>
              </w:rPr>
              <w:t>ear</w:t>
            </w:r>
            <w:r w:rsidRPr="00BE69D0">
              <w:rPr>
                <w:color w:val="292526"/>
                <w:spacing w:val="-5"/>
                <w:sz w:val="24"/>
                <w:szCs w:val="24"/>
              </w:rPr>
              <w:t xml:space="preserve">. </w:t>
            </w:r>
            <w:r w:rsidRPr="00BE69D0">
              <w:rPr>
                <w:color w:val="077AB1"/>
                <w:sz w:val="24"/>
                <w:szCs w:val="24"/>
              </w:rPr>
              <w:t xml:space="preserve">Sound </w:t>
            </w:r>
            <w:r w:rsidRPr="00BE69D0">
              <w:rPr>
                <w:color w:val="077AB1"/>
                <w:spacing w:val="-5"/>
                <w:sz w:val="24"/>
                <w:szCs w:val="24"/>
              </w:rPr>
              <w:t xml:space="preserve">waves </w:t>
            </w:r>
            <w:r w:rsidRPr="00BE69D0">
              <w:rPr>
                <w:color w:val="292526"/>
                <w:sz w:val="24"/>
                <w:szCs w:val="24"/>
              </w:rPr>
              <w:t xml:space="preserve">make the </w:t>
            </w:r>
            <w:r w:rsidRPr="00BE69D0">
              <w:rPr>
                <w:color w:val="63469C"/>
                <w:sz w:val="24"/>
                <w:szCs w:val="24"/>
              </w:rPr>
              <w:t xml:space="preserve">eardrum </w:t>
            </w:r>
            <w:r w:rsidRPr="00BE69D0">
              <w:rPr>
                <w:color w:val="EF382E"/>
                <w:sz w:val="24"/>
                <w:szCs w:val="24"/>
              </w:rPr>
              <w:t>vibrate</w:t>
            </w:r>
            <w:r w:rsidRPr="00BE69D0">
              <w:rPr>
                <w:color w:val="292526"/>
                <w:sz w:val="24"/>
                <w:szCs w:val="24"/>
              </w:rPr>
              <w:t>.</w:t>
            </w:r>
          </w:p>
        </w:tc>
      </w:tr>
    </w:tbl>
    <w:p w14:paraId="05CE2C22" w14:textId="444E7176" w:rsidR="003E2491" w:rsidRDefault="003E2491"/>
    <w:sectPr w:rsidR="003E2491" w:rsidSect="00E42C9D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F3B2F" w14:textId="77777777" w:rsidR="00560827" w:rsidRDefault="00560827" w:rsidP="00E42C9D">
      <w:r>
        <w:separator/>
      </w:r>
    </w:p>
  </w:endnote>
  <w:endnote w:type="continuationSeparator" w:id="0">
    <w:p w14:paraId="5F807572" w14:textId="77777777" w:rsidR="00560827" w:rsidRDefault="00560827" w:rsidP="00E42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7268D8-A01F-44B5-A32A-63DBA20A5D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  <w:embedRegular r:id="rId2" w:fontKey="{F72CE896-3CA0-48FE-82F6-B38348F5203D}"/>
    <w:embedBold r:id="rId3" w:fontKey="{25860FE6-F362-4BC6-9441-AB8CCAC0545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DB103013-AEB1-406E-B323-620955BB90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4270D3B-C139-4690-BDDA-9C705790B3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42AB4" w14:textId="77777777" w:rsidR="00560827" w:rsidRDefault="00560827" w:rsidP="00E42C9D">
      <w:r>
        <w:separator/>
      </w:r>
    </w:p>
  </w:footnote>
  <w:footnote w:type="continuationSeparator" w:id="0">
    <w:p w14:paraId="641694E5" w14:textId="77777777" w:rsidR="00560827" w:rsidRDefault="00560827" w:rsidP="00E42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0790D" w14:textId="6AF2E872" w:rsidR="00E42C9D" w:rsidRDefault="00E42C9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87C068" wp14:editId="07389429">
          <wp:simplePos x="0" y="0"/>
          <wp:positionH relativeFrom="page">
            <wp:posOffset>5080</wp:posOffset>
          </wp:positionH>
          <wp:positionV relativeFrom="paragraph">
            <wp:posOffset>360045</wp:posOffset>
          </wp:positionV>
          <wp:extent cx="10686415" cy="615315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12" b="10793"/>
                  <a:stretch/>
                </pic:blipFill>
                <pic:spPr bwMode="auto">
                  <a:xfrm>
                    <a:off x="0" y="0"/>
                    <a:ext cx="10686415" cy="6153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5A8B" w14:textId="5566DE37" w:rsidR="00E42C9D" w:rsidRDefault="00E42C9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46903A" wp14:editId="690467DE">
          <wp:simplePos x="0" y="0"/>
          <wp:positionH relativeFrom="page">
            <wp:posOffset>190500</wp:posOffset>
          </wp:positionH>
          <wp:positionV relativeFrom="paragraph">
            <wp:posOffset>93345</wp:posOffset>
          </wp:positionV>
          <wp:extent cx="10686415" cy="6172136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82" b="11171"/>
                  <a:stretch/>
                </pic:blipFill>
                <pic:spPr bwMode="auto">
                  <a:xfrm>
                    <a:off x="0" y="0"/>
                    <a:ext cx="10686415" cy="617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C9D"/>
    <w:rsid w:val="003E2491"/>
    <w:rsid w:val="00560827"/>
    <w:rsid w:val="00BE69D0"/>
    <w:rsid w:val="00D73E38"/>
    <w:rsid w:val="00E4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78679"/>
  <w15:chartTrackingRefBased/>
  <w15:docId w15:val="{4ECFD93D-40CF-4D5F-9D56-C99D5A5F8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42C9D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9D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E42C9D"/>
  </w:style>
  <w:style w:type="paragraph" w:styleId="Footer">
    <w:name w:val="footer"/>
    <w:basedOn w:val="Normal"/>
    <w:link w:val="FooterChar"/>
    <w:uiPriority w:val="99"/>
    <w:unhideWhenUsed/>
    <w:rsid w:val="00E42C9D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E42C9D"/>
  </w:style>
  <w:style w:type="paragraph" w:customStyle="1" w:styleId="TableParagraph">
    <w:name w:val="Table Paragraph"/>
    <w:basedOn w:val="Normal"/>
    <w:uiPriority w:val="1"/>
    <w:qFormat/>
    <w:rsid w:val="00E42C9D"/>
    <w:pPr>
      <w:spacing w:before="97"/>
      <w:ind w:left="170"/>
    </w:pPr>
  </w:style>
  <w:style w:type="paragraph" w:styleId="BodyText">
    <w:name w:val="Body Text"/>
    <w:basedOn w:val="Normal"/>
    <w:link w:val="BodyTextChar"/>
    <w:uiPriority w:val="1"/>
    <w:qFormat/>
    <w:rsid w:val="00BE69D0"/>
    <w:rPr>
      <w:sz w:val="26"/>
      <w:szCs w:val="26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E69D0"/>
    <w:rPr>
      <w:rFonts w:ascii="Twinkl" w:eastAsia="Twinkl" w:hAnsi="Twinkl" w:cs="Twinkl"/>
      <w:sz w:val="26"/>
      <w:szCs w:val="2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Twinkl-A1</dc:creator>
  <cp:keywords/>
  <dc:description/>
  <cp:lastModifiedBy>Heather Swift</cp:lastModifiedBy>
  <cp:revision>3</cp:revision>
  <dcterms:created xsi:type="dcterms:W3CDTF">2022-03-06T17:49:00Z</dcterms:created>
  <dcterms:modified xsi:type="dcterms:W3CDTF">2022-03-06T17:54:00Z</dcterms:modified>
</cp:coreProperties>
</file>